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2F7" w:rsidRPr="00E672F7" w:rsidRDefault="00E672F7" w:rsidP="00E672F7">
      <w:pPr>
        <w:pBdr>
          <w:bottom w:val="single" w:sz="18" w:space="5" w:color="727CB6"/>
        </w:pBdr>
        <w:spacing w:after="0" w:line="450" w:lineRule="atLeast"/>
        <w:outlineLvl w:val="1"/>
        <w:rPr>
          <w:rFonts w:ascii="Helvetica" w:eastAsia="Times New Roman" w:hAnsi="Helvetica" w:cs="Helvetica"/>
          <w:b/>
          <w:bCs/>
          <w:caps/>
          <w:color w:val="181818"/>
          <w:sz w:val="36"/>
          <w:szCs w:val="36"/>
          <w:lang w:eastAsia="en-IN"/>
        </w:rPr>
      </w:pPr>
      <w:r w:rsidRPr="00E672F7">
        <w:rPr>
          <w:rFonts w:ascii="Helvetica" w:eastAsia="Times New Roman" w:hAnsi="Helvetica" w:cs="Helvetica"/>
          <w:b/>
          <w:bCs/>
          <w:caps/>
          <w:color w:val="181818"/>
          <w:sz w:val="36"/>
          <w:szCs w:val="36"/>
          <w:lang w:eastAsia="en-IN"/>
        </w:rPr>
        <w:t>About B.Ed</w:t>
      </w:r>
    </w:p>
    <w:p w:rsidR="00E672F7" w:rsidRPr="00E672F7" w:rsidRDefault="00E672F7" w:rsidP="00E672F7">
      <w:pPr>
        <w:shd w:val="clear" w:color="auto" w:fill="727CB6"/>
        <w:spacing w:after="0" w:line="450" w:lineRule="atLeast"/>
        <w:jc w:val="center"/>
        <w:outlineLvl w:val="1"/>
        <w:rPr>
          <w:rFonts w:ascii="Helvetica" w:eastAsia="Times New Roman" w:hAnsi="Helvetica" w:cs="Helvetica"/>
          <w:b/>
          <w:bCs/>
          <w:color w:val="555555"/>
          <w:sz w:val="33"/>
          <w:szCs w:val="33"/>
          <w:lang w:eastAsia="en-IN"/>
        </w:rPr>
      </w:pPr>
      <w:r w:rsidRPr="00E672F7">
        <w:rPr>
          <w:rFonts w:ascii="Helvetica" w:eastAsia="Times New Roman" w:hAnsi="Helvetica" w:cs="Helvetica"/>
          <w:b/>
          <w:bCs/>
          <w:caps/>
          <w:color w:val="FFFFFF"/>
          <w:sz w:val="30"/>
          <w:szCs w:val="30"/>
          <w:lang w:eastAsia="en-IN"/>
        </w:rPr>
        <w:t>ABOUT BATCHELOR OF </w:t>
      </w:r>
      <w:proofErr w:type="gramStart"/>
      <w:r w:rsidRPr="00E672F7">
        <w:rPr>
          <w:rFonts w:ascii="Helvetica" w:eastAsia="Times New Roman" w:hAnsi="Helvetica" w:cs="Helvetica"/>
          <w:b/>
          <w:bCs/>
          <w:caps/>
          <w:color w:val="FFFFFF"/>
          <w:sz w:val="30"/>
          <w:szCs w:val="30"/>
          <w:lang w:eastAsia="en-IN"/>
        </w:rPr>
        <w:t>EDUCATION(</w:t>
      </w:r>
      <w:proofErr w:type="gramEnd"/>
      <w:r w:rsidRPr="00E672F7">
        <w:rPr>
          <w:rFonts w:ascii="Helvetica" w:eastAsia="Times New Roman" w:hAnsi="Helvetica" w:cs="Helvetica"/>
          <w:b/>
          <w:bCs/>
          <w:caps/>
          <w:color w:val="FFFFFF"/>
          <w:sz w:val="30"/>
          <w:szCs w:val="30"/>
          <w:lang w:eastAsia="en-IN"/>
        </w:rPr>
        <w:t>B.Ed)</w:t>
      </w:r>
    </w:p>
    <w:p w:rsidR="00E672F7" w:rsidRPr="00E672F7" w:rsidRDefault="00E672F7" w:rsidP="00E672F7">
      <w:pPr>
        <w:spacing w:after="150" w:line="240" w:lineRule="auto"/>
        <w:rPr>
          <w:rFonts w:ascii="Times New Roman" w:eastAsia="Times New Roman" w:hAnsi="Times New Roman" w:cs="Times New Roman"/>
          <w:sz w:val="24"/>
          <w:szCs w:val="24"/>
          <w:lang w:eastAsia="en-IN"/>
        </w:rPr>
      </w:pPr>
      <w:r w:rsidRPr="00E672F7">
        <w:rPr>
          <w:rFonts w:ascii="Helvetica" w:eastAsia="Times New Roman" w:hAnsi="Helvetica" w:cs="Helvetica"/>
          <w:color w:val="555555"/>
          <w:sz w:val="20"/>
          <w:szCs w:val="20"/>
          <w:shd w:val="clear" w:color="auto" w:fill="FFFFFF"/>
          <w:lang w:eastAsia="en-IN"/>
        </w:rPr>
        <w:t> </w:t>
      </w:r>
    </w:p>
    <w:p w:rsidR="00E672F7" w:rsidRPr="00E672F7" w:rsidRDefault="00E672F7" w:rsidP="00E672F7">
      <w:pPr>
        <w:spacing w:after="150" w:line="240" w:lineRule="auto"/>
        <w:jc w:val="both"/>
        <w:rPr>
          <w:rFonts w:ascii="Times New Roman" w:eastAsia="Times New Roman" w:hAnsi="Times New Roman" w:cs="Times New Roman"/>
          <w:sz w:val="24"/>
          <w:szCs w:val="24"/>
          <w:lang w:eastAsia="en-IN"/>
        </w:rPr>
      </w:pPr>
      <w:r w:rsidRPr="00E672F7">
        <w:rPr>
          <w:rFonts w:ascii="Arial Rounded MT Bold" w:eastAsia="Times New Roman" w:hAnsi="Arial Rounded MT Bold" w:cs="Times New Roman"/>
          <w:color w:val="555555"/>
          <w:sz w:val="20"/>
          <w:szCs w:val="20"/>
          <w:shd w:val="clear" w:color="auto" w:fill="FFFFFF"/>
          <w:lang w:eastAsia="en-IN"/>
        </w:rPr>
        <w:t>Bachelor of Education (B.Ed.) is a postgraduate course offered for those interested in pursuing a career in teaching. The B.Ed. degree is mandatory for teaching at the secondary (classes 9 and 10) and higher secondary (10+2 or classes 11 and 12). The minimum qualification required for entry into B.Ed. course is Bachelor of Arts (B.A.) or Bachelor of Science (B.Sc.). While students from the Arts stream are trained to teach subjects like History, Civics, Geography, and languages, the students from the Science stream are trained to teach Mathematics, Physics, Chemistry, and Biology. The duration of the course is two years. After B.Ed., students can pursue Master of Education (M.Ed.) in any Indian university or teacher-training institutes offering the course. The National Council for Teacher Education is the statutory body which regulating teacher training courses in the country of India.</w:t>
      </w:r>
    </w:p>
    <w:p w:rsidR="00E672F7" w:rsidRPr="00E672F7" w:rsidRDefault="00E672F7" w:rsidP="00E672F7">
      <w:pPr>
        <w:shd w:val="clear" w:color="auto" w:fill="727CB6"/>
        <w:spacing w:after="0" w:line="450" w:lineRule="atLeast"/>
        <w:jc w:val="center"/>
        <w:outlineLvl w:val="1"/>
        <w:rPr>
          <w:rFonts w:ascii="Helvetica" w:eastAsia="Times New Roman" w:hAnsi="Helvetica" w:cs="Helvetica"/>
          <w:b/>
          <w:bCs/>
          <w:color w:val="555555"/>
          <w:sz w:val="33"/>
          <w:szCs w:val="33"/>
          <w:lang w:eastAsia="en-IN"/>
        </w:rPr>
      </w:pPr>
      <w:r w:rsidRPr="00E672F7">
        <w:rPr>
          <w:rFonts w:ascii="Helvetica" w:eastAsia="Times New Roman" w:hAnsi="Helvetica" w:cs="Helvetica"/>
          <w:b/>
          <w:bCs/>
          <w:caps/>
          <w:color w:val="FFFFFF"/>
          <w:sz w:val="30"/>
          <w:szCs w:val="30"/>
          <w:lang w:eastAsia="en-IN"/>
        </w:rPr>
        <w:t>ELIGIBILITY CRITERIA</w:t>
      </w:r>
    </w:p>
    <w:p w:rsidR="00E672F7" w:rsidRPr="00E672F7" w:rsidRDefault="00E672F7" w:rsidP="00E672F7">
      <w:pPr>
        <w:spacing w:after="0" w:line="450" w:lineRule="atLeast"/>
        <w:jc w:val="center"/>
        <w:rPr>
          <w:rFonts w:ascii="Times New Roman" w:eastAsia="Times New Roman" w:hAnsi="Times New Roman" w:cs="Times New Roman"/>
          <w:sz w:val="24"/>
          <w:szCs w:val="24"/>
          <w:lang w:eastAsia="en-IN"/>
        </w:rPr>
      </w:pPr>
      <w:r w:rsidRPr="00E672F7">
        <w:rPr>
          <w:rFonts w:ascii="Helvetica" w:eastAsia="Times New Roman" w:hAnsi="Helvetica" w:cs="Helvetica"/>
          <w:b/>
          <w:bCs/>
          <w:caps/>
          <w:color w:val="FFFFFF"/>
          <w:sz w:val="36"/>
          <w:szCs w:val="36"/>
          <w:lang w:eastAsia="en-IN"/>
        </w:rPr>
        <w:t>ELIGIBILITY CRITERIA</w:t>
      </w:r>
    </w:p>
    <w:p w:rsidR="00E672F7" w:rsidRPr="00E672F7" w:rsidRDefault="00E672F7" w:rsidP="00E672F7">
      <w:pPr>
        <w:spacing w:after="150" w:line="240" w:lineRule="auto"/>
        <w:jc w:val="both"/>
        <w:rPr>
          <w:rFonts w:ascii="Times New Roman" w:eastAsia="Times New Roman" w:hAnsi="Times New Roman" w:cs="Times New Roman"/>
          <w:sz w:val="24"/>
          <w:szCs w:val="24"/>
          <w:lang w:eastAsia="en-IN"/>
        </w:rPr>
      </w:pPr>
      <w:r w:rsidRPr="00E672F7">
        <w:rPr>
          <w:rFonts w:ascii="Arial Rounded MT Bold" w:eastAsia="Times New Roman" w:hAnsi="Arial Rounded MT Bold" w:cs="Times New Roman"/>
          <w:color w:val="555555"/>
          <w:sz w:val="20"/>
          <w:szCs w:val="20"/>
          <w:shd w:val="clear" w:color="auto" w:fill="FFFFFF"/>
          <w:lang w:eastAsia="en-IN"/>
        </w:rPr>
        <w:t>It is crucial for all the candidates that they ensure their eligibility criteria before they apply for the admission and appear in the entrance examination, 2017. Here, candidates have been given all the details about the eligibility criteria for the B.Ed. admission, 2017</w:t>
      </w:r>
    </w:p>
    <w:p w:rsidR="00E672F7" w:rsidRPr="00E672F7" w:rsidRDefault="00E672F7" w:rsidP="00E672F7">
      <w:pPr>
        <w:spacing w:after="150" w:line="240" w:lineRule="auto"/>
        <w:jc w:val="both"/>
        <w:rPr>
          <w:rFonts w:ascii="Times New Roman" w:eastAsia="Times New Roman" w:hAnsi="Times New Roman" w:cs="Times New Roman"/>
          <w:sz w:val="24"/>
          <w:szCs w:val="24"/>
          <w:lang w:eastAsia="en-IN"/>
        </w:rPr>
      </w:pPr>
      <w:r w:rsidRPr="00E672F7">
        <w:rPr>
          <w:rFonts w:ascii="Arial Rounded MT Bold" w:eastAsia="Times New Roman" w:hAnsi="Arial Rounded MT Bold" w:cs="Times New Roman"/>
          <w:color w:val="555555"/>
          <w:sz w:val="20"/>
          <w:szCs w:val="20"/>
          <w:shd w:val="clear" w:color="auto" w:fill="FFFFFF"/>
          <w:lang w:eastAsia="en-IN"/>
        </w:rPr>
        <w:t xml:space="preserve">Candidates, who pursue </w:t>
      </w:r>
      <w:proofErr w:type="spellStart"/>
      <w:r w:rsidRPr="00E672F7">
        <w:rPr>
          <w:rFonts w:ascii="Arial Rounded MT Bold" w:eastAsia="Times New Roman" w:hAnsi="Arial Rounded MT Bold" w:cs="Times New Roman"/>
          <w:color w:val="555555"/>
          <w:sz w:val="20"/>
          <w:szCs w:val="20"/>
          <w:shd w:val="clear" w:color="auto" w:fill="FFFFFF"/>
          <w:lang w:eastAsia="en-IN"/>
        </w:rPr>
        <w:t>bachelors</w:t>
      </w:r>
      <w:proofErr w:type="spellEnd"/>
      <w:r w:rsidRPr="00E672F7">
        <w:rPr>
          <w:rFonts w:ascii="Arial Rounded MT Bold" w:eastAsia="Times New Roman" w:hAnsi="Arial Rounded MT Bold" w:cs="Times New Roman"/>
          <w:color w:val="555555"/>
          <w:sz w:val="20"/>
          <w:szCs w:val="20"/>
          <w:shd w:val="clear" w:color="auto" w:fill="FFFFFF"/>
          <w:lang w:eastAsia="en-IN"/>
        </w:rPr>
        <w:t xml:space="preserve"> degree (Honours) or </w:t>
      </w:r>
      <w:proofErr w:type="spellStart"/>
      <w:r w:rsidRPr="00E672F7">
        <w:rPr>
          <w:rFonts w:ascii="Arial Rounded MT Bold" w:eastAsia="Times New Roman" w:hAnsi="Arial Rounded MT Bold" w:cs="Times New Roman"/>
          <w:color w:val="555555"/>
          <w:sz w:val="20"/>
          <w:szCs w:val="20"/>
          <w:shd w:val="clear" w:color="auto" w:fill="FFFFFF"/>
          <w:lang w:eastAsia="en-IN"/>
        </w:rPr>
        <w:t>Masters</w:t>
      </w:r>
      <w:proofErr w:type="spellEnd"/>
      <w:r w:rsidRPr="00E672F7">
        <w:rPr>
          <w:rFonts w:ascii="Arial Rounded MT Bold" w:eastAsia="Times New Roman" w:hAnsi="Arial Rounded MT Bold" w:cs="Times New Roman"/>
          <w:color w:val="555555"/>
          <w:sz w:val="20"/>
          <w:szCs w:val="20"/>
          <w:shd w:val="clear" w:color="auto" w:fill="FFFFFF"/>
          <w:lang w:eastAsia="en-IN"/>
        </w:rPr>
        <w:t xml:space="preserve"> Degree as one of the subjects as mentioned above in the table.</w:t>
      </w:r>
    </w:p>
    <w:p w:rsidR="00E672F7" w:rsidRPr="00E672F7" w:rsidRDefault="00E672F7" w:rsidP="00E672F7">
      <w:pPr>
        <w:spacing w:after="150" w:line="240" w:lineRule="auto"/>
        <w:jc w:val="both"/>
        <w:rPr>
          <w:rFonts w:ascii="Times New Roman" w:eastAsia="Times New Roman" w:hAnsi="Times New Roman" w:cs="Times New Roman"/>
          <w:sz w:val="24"/>
          <w:szCs w:val="24"/>
          <w:lang w:eastAsia="en-IN"/>
        </w:rPr>
      </w:pPr>
      <w:r w:rsidRPr="00E672F7">
        <w:rPr>
          <w:rFonts w:ascii="Arial Rounded MT Bold" w:eastAsia="Times New Roman" w:hAnsi="Arial Rounded MT Bold" w:cs="Times New Roman"/>
          <w:color w:val="555555"/>
          <w:sz w:val="20"/>
          <w:szCs w:val="20"/>
          <w:shd w:val="clear" w:color="auto" w:fill="FFFFFF"/>
          <w:lang w:eastAsia="en-IN"/>
        </w:rPr>
        <w:t>Candidates, who have been deputed after 10+2+3, can also apply for the course and the Application forms will be available in the university.</w:t>
      </w:r>
    </w:p>
    <w:p w:rsidR="00E672F7" w:rsidRPr="00E672F7" w:rsidRDefault="00E672F7" w:rsidP="00E672F7">
      <w:pPr>
        <w:spacing w:after="150" w:line="240" w:lineRule="auto"/>
        <w:jc w:val="both"/>
        <w:rPr>
          <w:rFonts w:ascii="Times New Roman" w:eastAsia="Times New Roman" w:hAnsi="Times New Roman" w:cs="Times New Roman"/>
          <w:sz w:val="24"/>
          <w:szCs w:val="24"/>
          <w:lang w:eastAsia="en-IN"/>
        </w:rPr>
      </w:pPr>
      <w:r w:rsidRPr="00E672F7">
        <w:rPr>
          <w:rFonts w:ascii="Arial Rounded MT Bold" w:eastAsia="Times New Roman" w:hAnsi="Arial Rounded MT Bold" w:cs="Times New Roman"/>
          <w:color w:val="555555"/>
          <w:sz w:val="20"/>
          <w:szCs w:val="20"/>
          <w:shd w:val="clear" w:color="auto" w:fill="FFFFFF"/>
          <w:lang w:eastAsia="en-IN"/>
        </w:rPr>
        <w:t>Candidates must have secured minimum 50% marks in the graduation to be eligible to apply for admission and appear in the entrance examination.</w:t>
      </w:r>
    </w:p>
    <w:p w:rsidR="00E672F7" w:rsidRPr="00E672F7" w:rsidRDefault="00E672F7" w:rsidP="00E672F7">
      <w:pPr>
        <w:spacing w:after="150" w:line="240" w:lineRule="auto"/>
        <w:jc w:val="both"/>
        <w:rPr>
          <w:rFonts w:ascii="Times New Roman" w:eastAsia="Times New Roman" w:hAnsi="Times New Roman" w:cs="Times New Roman"/>
          <w:sz w:val="24"/>
          <w:szCs w:val="24"/>
          <w:lang w:eastAsia="en-IN"/>
        </w:rPr>
      </w:pPr>
      <w:r w:rsidRPr="00E672F7">
        <w:rPr>
          <w:rFonts w:ascii="Arial Rounded MT Bold" w:eastAsia="Times New Roman" w:hAnsi="Arial Rounded MT Bold" w:cs="Times New Roman"/>
          <w:color w:val="555555"/>
          <w:sz w:val="20"/>
          <w:szCs w:val="20"/>
          <w:shd w:val="clear" w:color="auto" w:fill="FFFFFF"/>
          <w:lang w:eastAsia="en-IN"/>
        </w:rPr>
        <w:t xml:space="preserve">There will be relaxation of 5% marks for the candidates of the SC and ST category and they need to have 45% arks in the </w:t>
      </w:r>
      <w:proofErr w:type="spellStart"/>
      <w:r w:rsidRPr="00E672F7">
        <w:rPr>
          <w:rFonts w:ascii="Arial Rounded MT Bold" w:eastAsia="Times New Roman" w:hAnsi="Arial Rounded MT Bold" w:cs="Times New Roman"/>
          <w:color w:val="555555"/>
          <w:sz w:val="20"/>
          <w:szCs w:val="20"/>
          <w:shd w:val="clear" w:color="auto" w:fill="FFFFFF"/>
          <w:lang w:eastAsia="en-IN"/>
        </w:rPr>
        <w:t>Bachelors</w:t>
      </w:r>
      <w:proofErr w:type="spellEnd"/>
      <w:r w:rsidRPr="00E672F7">
        <w:rPr>
          <w:rFonts w:ascii="Arial Rounded MT Bold" w:eastAsia="Times New Roman" w:hAnsi="Arial Rounded MT Bold" w:cs="Times New Roman"/>
          <w:color w:val="555555"/>
          <w:sz w:val="20"/>
          <w:szCs w:val="20"/>
          <w:shd w:val="clear" w:color="auto" w:fill="FFFFFF"/>
          <w:lang w:eastAsia="en-IN"/>
        </w:rPr>
        <w:t xml:space="preserve"> Degree</w:t>
      </w:r>
    </w:p>
    <w:p w:rsidR="00E672F7" w:rsidRPr="00E672F7" w:rsidRDefault="00E672F7" w:rsidP="00E672F7">
      <w:pPr>
        <w:shd w:val="clear" w:color="auto" w:fill="727CB6"/>
        <w:spacing w:after="0" w:line="450" w:lineRule="atLeast"/>
        <w:jc w:val="center"/>
        <w:outlineLvl w:val="1"/>
        <w:rPr>
          <w:rFonts w:ascii="Helvetica" w:eastAsia="Times New Roman" w:hAnsi="Helvetica" w:cs="Helvetica"/>
          <w:b/>
          <w:bCs/>
          <w:color w:val="555555"/>
          <w:sz w:val="33"/>
          <w:szCs w:val="33"/>
          <w:lang w:eastAsia="en-IN"/>
        </w:rPr>
      </w:pPr>
      <w:r w:rsidRPr="00E672F7">
        <w:rPr>
          <w:rFonts w:ascii="Helvetica" w:eastAsia="Times New Roman" w:hAnsi="Helvetica" w:cs="Helvetica"/>
          <w:b/>
          <w:bCs/>
          <w:caps/>
          <w:color w:val="FFFFFF"/>
          <w:sz w:val="30"/>
          <w:szCs w:val="30"/>
          <w:lang w:eastAsia="en-IN"/>
        </w:rPr>
        <w:t>AGE LIMITATION</w:t>
      </w:r>
    </w:p>
    <w:p w:rsidR="00E672F7" w:rsidRPr="00E672F7" w:rsidRDefault="00E672F7" w:rsidP="00E672F7">
      <w:pPr>
        <w:spacing w:after="0" w:line="450" w:lineRule="atLeast"/>
        <w:jc w:val="center"/>
        <w:rPr>
          <w:rFonts w:ascii="Times New Roman" w:eastAsia="Times New Roman" w:hAnsi="Times New Roman" w:cs="Times New Roman"/>
          <w:sz w:val="24"/>
          <w:szCs w:val="24"/>
          <w:lang w:eastAsia="en-IN"/>
        </w:rPr>
      </w:pPr>
      <w:r w:rsidRPr="00E672F7">
        <w:rPr>
          <w:rFonts w:ascii="Helvetica" w:eastAsia="Times New Roman" w:hAnsi="Helvetica" w:cs="Helvetica"/>
          <w:b/>
          <w:bCs/>
          <w:caps/>
          <w:color w:val="FFFFFF"/>
          <w:sz w:val="36"/>
          <w:szCs w:val="36"/>
          <w:lang w:eastAsia="en-IN"/>
        </w:rPr>
        <w:t>AGE LIMITATION</w:t>
      </w:r>
    </w:p>
    <w:p w:rsidR="00E672F7" w:rsidRPr="00E672F7" w:rsidRDefault="00E672F7" w:rsidP="00E672F7">
      <w:pPr>
        <w:spacing w:after="150" w:line="240" w:lineRule="auto"/>
        <w:jc w:val="both"/>
        <w:rPr>
          <w:rFonts w:ascii="Times New Roman" w:eastAsia="Times New Roman" w:hAnsi="Times New Roman" w:cs="Times New Roman"/>
          <w:sz w:val="24"/>
          <w:szCs w:val="24"/>
          <w:lang w:eastAsia="en-IN"/>
        </w:rPr>
      </w:pPr>
      <w:r w:rsidRPr="00E672F7">
        <w:rPr>
          <w:rFonts w:ascii="Arial Rounded MT Bold" w:eastAsia="Times New Roman" w:hAnsi="Arial Rounded MT Bold" w:cs="Times New Roman"/>
          <w:color w:val="555555"/>
          <w:sz w:val="20"/>
          <w:szCs w:val="20"/>
          <w:shd w:val="clear" w:color="auto" w:fill="FFFFFF"/>
          <w:lang w:eastAsia="en-IN"/>
        </w:rPr>
        <w:t>Applicants age must be equal to or less than 35 years to be eligible for the admission in the WBUTTEPA University for B.Ed. admission.</w:t>
      </w:r>
    </w:p>
    <w:p w:rsidR="00E672F7" w:rsidRPr="00E672F7" w:rsidRDefault="00E672F7" w:rsidP="00E672F7">
      <w:pPr>
        <w:spacing w:after="150" w:line="240" w:lineRule="auto"/>
        <w:jc w:val="both"/>
        <w:rPr>
          <w:rFonts w:ascii="Times New Roman" w:eastAsia="Times New Roman" w:hAnsi="Times New Roman" w:cs="Times New Roman"/>
          <w:sz w:val="24"/>
          <w:szCs w:val="24"/>
          <w:lang w:eastAsia="en-IN"/>
        </w:rPr>
      </w:pPr>
      <w:r w:rsidRPr="00E672F7">
        <w:rPr>
          <w:rFonts w:ascii="Arial Rounded MT Bold" w:eastAsia="Times New Roman" w:hAnsi="Arial Rounded MT Bold" w:cs="Times New Roman"/>
          <w:color w:val="555555"/>
          <w:sz w:val="20"/>
          <w:szCs w:val="20"/>
          <w:shd w:val="clear" w:color="auto" w:fill="FFFFFF"/>
          <w:lang w:eastAsia="en-IN"/>
        </w:rPr>
        <w:t>Candidates of the SC and ST category shall also be provided the relaxation of 5 years in their upper age and it will be of 3 years for the candidates who are physically disabled.</w:t>
      </w:r>
    </w:p>
    <w:p w:rsidR="00E672F7" w:rsidRPr="00E672F7" w:rsidRDefault="00E672F7" w:rsidP="00E672F7">
      <w:pPr>
        <w:spacing w:after="150" w:line="240" w:lineRule="auto"/>
        <w:jc w:val="both"/>
        <w:rPr>
          <w:rFonts w:ascii="Times New Roman" w:eastAsia="Times New Roman" w:hAnsi="Times New Roman" w:cs="Times New Roman"/>
          <w:sz w:val="24"/>
          <w:szCs w:val="24"/>
          <w:lang w:eastAsia="en-IN"/>
        </w:rPr>
      </w:pPr>
      <w:r w:rsidRPr="00E672F7">
        <w:rPr>
          <w:rFonts w:ascii="Arial Rounded MT Bold" w:eastAsia="Times New Roman" w:hAnsi="Arial Rounded MT Bold" w:cs="Times New Roman"/>
          <w:color w:val="555555"/>
          <w:sz w:val="20"/>
          <w:szCs w:val="20"/>
          <w:shd w:val="clear" w:color="auto" w:fill="FFFFFF"/>
          <w:lang w:eastAsia="en-IN"/>
        </w:rPr>
        <w:t>The candidates, who are in service, will be given opportunity to apply till the age of 45 years.</w:t>
      </w:r>
    </w:p>
    <w:p w:rsidR="00E672F7" w:rsidRPr="00E672F7" w:rsidRDefault="00E672F7" w:rsidP="00E672F7">
      <w:pPr>
        <w:shd w:val="clear" w:color="auto" w:fill="727CB6"/>
        <w:spacing w:after="0" w:line="450" w:lineRule="atLeast"/>
        <w:jc w:val="center"/>
        <w:outlineLvl w:val="1"/>
        <w:rPr>
          <w:rFonts w:ascii="Helvetica" w:eastAsia="Times New Roman" w:hAnsi="Helvetica" w:cs="Helvetica"/>
          <w:b/>
          <w:bCs/>
          <w:color w:val="555555"/>
          <w:sz w:val="33"/>
          <w:szCs w:val="33"/>
          <w:lang w:eastAsia="en-IN"/>
        </w:rPr>
      </w:pPr>
      <w:r w:rsidRPr="00E672F7">
        <w:rPr>
          <w:rFonts w:ascii="Helvetica" w:eastAsia="Times New Roman" w:hAnsi="Helvetica" w:cs="Helvetica"/>
          <w:b/>
          <w:bCs/>
          <w:caps/>
          <w:color w:val="FFFFFF"/>
          <w:sz w:val="30"/>
          <w:szCs w:val="30"/>
          <w:lang w:eastAsia="en-IN"/>
        </w:rPr>
        <w:t>SUBJECTS OFFERED UNDER B.ED.</w:t>
      </w:r>
    </w:p>
    <w:p w:rsidR="00E672F7" w:rsidRPr="00E672F7" w:rsidRDefault="00E672F7" w:rsidP="00E672F7">
      <w:pPr>
        <w:spacing w:after="0" w:line="450" w:lineRule="atLeast"/>
        <w:jc w:val="center"/>
        <w:rPr>
          <w:rFonts w:ascii="Times New Roman" w:eastAsia="Times New Roman" w:hAnsi="Times New Roman" w:cs="Times New Roman"/>
          <w:sz w:val="24"/>
          <w:szCs w:val="24"/>
          <w:lang w:eastAsia="en-IN"/>
        </w:rPr>
      </w:pPr>
      <w:r w:rsidRPr="00E672F7">
        <w:rPr>
          <w:rFonts w:ascii="Helvetica" w:eastAsia="Times New Roman" w:hAnsi="Helvetica" w:cs="Helvetica"/>
          <w:b/>
          <w:bCs/>
          <w:caps/>
          <w:color w:val="FFFFFF"/>
          <w:sz w:val="36"/>
          <w:szCs w:val="36"/>
          <w:lang w:eastAsia="en-IN"/>
        </w:rPr>
        <w:t>SUBJECTS OFFERED UNDER B.ED.</w:t>
      </w:r>
    </w:p>
    <w:p w:rsidR="00E672F7" w:rsidRPr="00E672F7" w:rsidRDefault="00E672F7" w:rsidP="00E672F7">
      <w:pPr>
        <w:spacing w:after="150" w:line="240" w:lineRule="auto"/>
        <w:jc w:val="both"/>
        <w:rPr>
          <w:rFonts w:ascii="Times New Roman" w:eastAsia="Times New Roman" w:hAnsi="Times New Roman" w:cs="Times New Roman"/>
          <w:sz w:val="24"/>
          <w:szCs w:val="24"/>
          <w:lang w:eastAsia="en-IN"/>
        </w:rPr>
      </w:pPr>
      <w:r w:rsidRPr="00E672F7">
        <w:rPr>
          <w:rFonts w:ascii="Arial Rounded MT Bold" w:eastAsia="Times New Roman" w:hAnsi="Arial Rounded MT Bold" w:cs="Times New Roman"/>
          <w:color w:val="555555"/>
          <w:sz w:val="20"/>
          <w:szCs w:val="20"/>
          <w:shd w:val="clear" w:color="auto" w:fill="FFFFFF"/>
          <w:lang w:eastAsia="en-IN"/>
        </w:rPr>
        <w:t>There are various subjects which are offered by the university in which candidates can pursue B.Ed.</w:t>
      </w:r>
    </w:p>
    <w:p w:rsidR="00E672F7" w:rsidRPr="00E672F7" w:rsidRDefault="00E672F7" w:rsidP="00E672F7">
      <w:pPr>
        <w:spacing w:after="150" w:line="240" w:lineRule="auto"/>
        <w:jc w:val="both"/>
        <w:rPr>
          <w:rFonts w:ascii="Times New Roman" w:eastAsia="Times New Roman" w:hAnsi="Times New Roman" w:cs="Times New Roman"/>
          <w:sz w:val="24"/>
          <w:szCs w:val="24"/>
          <w:lang w:eastAsia="en-IN"/>
        </w:rPr>
      </w:pPr>
      <w:r w:rsidRPr="00E672F7">
        <w:rPr>
          <w:rFonts w:ascii="Arial Rounded MT Bold" w:eastAsia="Times New Roman" w:hAnsi="Arial Rounded MT Bold" w:cs="Times New Roman"/>
          <w:color w:val="555555"/>
          <w:sz w:val="20"/>
          <w:szCs w:val="20"/>
          <w:shd w:val="clear" w:color="auto" w:fill="FFFFFF"/>
          <w:lang w:eastAsia="en-IN"/>
        </w:rPr>
        <w:t>Candidates can choose the subjects as per their choice and their educational background.</w:t>
      </w:r>
    </w:p>
    <w:p w:rsidR="00E672F7" w:rsidRPr="00E672F7" w:rsidRDefault="00E672F7" w:rsidP="00E672F7">
      <w:pPr>
        <w:spacing w:after="150" w:line="240" w:lineRule="auto"/>
        <w:jc w:val="both"/>
        <w:rPr>
          <w:rFonts w:ascii="Times New Roman" w:eastAsia="Times New Roman" w:hAnsi="Times New Roman" w:cs="Times New Roman"/>
          <w:sz w:val="24"/>
          <w:szCs w:val="24"/>
          <w:lang w:eastAsia="en-IN"/>
        </w:rPr>
      </w:pPr>
      <w:r w:rsidRPr="00E672F7">
        <w:rPr>
          <w:rFonts w:ascii="Arial Rounded MT Bold" w:eastAsia="Times New Roman" w:hAnsi="Arial Rounded MT Bold" w:cs="Times New Roman"/>
          <w:color w:val="555555"/>
          <w:sz w:val="20"/>
          <w:szCs w:val="20"/>
          <w:shd w:val="clear" w:color="auto" w:fill="FFFFFF"/>
          <w:lang w:eastAsia="en-IN"/>
        </w:rPr>
        <w:t>List of all the subjects are 1. Bengali 2. English 3. History 4. Geography 5. Mathematics 6. Physical Science 7. </w:t>
      </w:r>
      <w:r>
        <w:rPr>
          <w:rFonts w:ascii="Arial Rounded MT Bold" w:eastAsia="Times New Roman" w:hAnsi="Arial Rounded MT Bold" w:cs="Times New Roman"/>
          <w:color w:val="555555"/>
          <w:sz w:val="20"/>
          <w:szCs w:val="20"/>
          <w:shd w:val="clear" w:color="auto" w:fill="FFFFFF"/>
          <w:lang w:eastAsia="en-IN"/>
        </w:rPr>
        <w:t xml:space="preserve">Arabic </w:t>
      </w:r>
      <w:bookmarkStart w:id="0" w:name="_GoBack"/>
      <w:bookmarkEnd w:id="0"/>
      <w:r w:rsidRPr="00E672F7">
        <w:rPr>
          <w:rFonts w:ascii="Arial Rounded MT Bold" w:eastAsia="Times New Roman" w:hAnsi="Arial Rounded MT Bold" w:cs="Times New Roman"/>
          <w:color w:val="555555"/>
          <w:sz w:val="20"/>
          <w:szCs w:val="20"/>
          <w:shd w:val="clear" w:color="auto" w:fill="FFFFFF"/>
          <w:lang w:eastAsia="en-IN"/>
        </w:rPr>
        <w:t xml:space="preserve"> 8. Education</w:t>
      </w:r>
      <w:r w:rsidRPr="00E672F7">
        <w:rPr>
          <w:rFonts w:ascii="Times New Roman" w:eastAsia="Times New Roman" w:hAnsi="Times New Roman" w:cs="Times New Roman"/>
          <w:sz w:val="24"/>
          <w:szCs w:val="24"/>
          <w:shd w:val="clear" w:color="auto" w:fill="FFFFFF"/>
          <w:lang w:eastAsia="en-IN"/>
        </w:rPr>
        <w:t>.</w:t>
      </w:r>
    </w:p>
    <w:p w:rsidR="00C63B85" w:rsidRDefault="00C63B85"/>
    <w:sectPr w:rsidR="00C63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F7"/>
    <w:rsid w:val="00160934"/>
    <w:rsid w:val="00607996"/>
    <w:rsid w:val="00C63B85"/>
    <w:rsid w:val="00E672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F36E3-D68F-40C5-8375-31A08F21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672F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link w:val="Heading4Char"/>
    <w:uiPriority w:val="9"/>
    <w:qFormat/>
    <w:rsid w:val="00E672F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72F7"/>
    <w:rPr>
      <w:rFonts w:ascii="Times New Roman" w:eastAsia="Times New Roman" w:hAnsi="Times New Roman" w:cs="Times New Roman"/>
      <w:b/>
      <w:bCs/>
      <w:sz w:val="36"/>
      <w:szCs w:val="36"/>
      <w:lang w:eastAsia="en-IN"/>
    </w:rPr>
  </w:style>
  <w:style w:type="character" w:customStyle="1" w:styleId="Heading4Char">
    <w:name w:val="Heading 4 Char"/>
    <w:basedOn w:val="DefaultParagraphFont"/>
    <w:link w:val="Heading4"/>
    <w:uiPriority w:val="9"/>
    <w:rsid w:val="00E672F7"/>
    <w:rPr>
      <w:rFonts w:ascii="Times New Roman" w:eastAsia="Times New Roman" w:hAnsi="Times New Roman" w:cs="Times New Roman"/>
      <w:b/>
      <w:bCs/>
      <w:sz w:val="24"/>
      <w:szCs w:val="24"/>
      <w:lang w:eastAsia="en-IN"/>
    </w:rPr>
  </w:style>
  <w:style w:type="character" w:customStyle="1" w:styleId="grame">
    <w:name w:val="grame"/>
    <w:basedOn w:val="DefaultParagraphFont"/>
    <w:rsid w:val="00E67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582805">
      <w:bodyDiv w:val="1"/>
      <w:marLeft w:val="0"/>
      <w:marRight w:val="0"/>
      <w:marTop w:val="0"/>
      <w:marBottom w:val="0"/>
      <w:divBdr>
        <w:top w:val="none" w:sz="0" w:space="0" w:color="auto"/>
        <w:left w:val="none" w:sz="0" w:space="0" w:color="auto"/>
        <w:bottom w:val="none" w:sz="0" w:space="0" w:color="auto"/>
        <w:right w:val="none" w:sz="0" w:space="0" w:color="auto"/>
      </w:divBdr>
      <w:divsChild>
        <w:div w:id="934827066">
          <w:marLeft w:val="0"/>
          <w:marRight w:val="0"/>
          <w:marTop w:val="0"/>
          <w:marBottom w:val="0"/>
          <w:divBdr>
            <w:top w:val="none" w:sz="0" w:space="0" w:color="auto"/>
            <w:left w:val="none" w:sz="0" w:space="0" w:color="auto"/>
            <w:bottom w:val="none" w:sz="0" w:space="0" w:color="auto"/>
            <w:right w:val="none" w:sz="0" w:space="0" w:color="auto"/>
          </w:divBdr>
          <w:divsChild>
            <w:div w:id="2005552612">
              <w:marLeft w:val="-225"/>
              <w:marRight w:val="-225"/>
              <w:marTop w:val="0"/>
              <w:marBottom w:val="0"/>
              <w:divBdr>
                <w:top w:val="none" w:sz="0" w:space="0" w:color="auto"/>
                <w:left w:val="none" w:sz="0" w:space="0" w:color="auto"/>
                <w:bottom w:val="none" w:sz="0" w:space="0" w:color="auto"/>
                <w:right w:val="none" w:sz="0" w:space="0" w:color="auto"/>
              </w:divBdr>
              <w:divsChild>
                <w:div w:id="339360615">
                  <w:marLeft w:val="0"/>
                  <w:marRight w:val="0"/>
                  <w:marTop w:val="0"/>
                  <w:marBottom w:val="0"/>
                  <w:divBdr>
                    <w:top w:val="none" w:sz="0" w:space="0" w:color="auto"/>
                    <w:left w:val="none" w:sz="0" w:space="0" w:color="auto"/>
                    <w:bottom w:val="none" w:sz="0" w:space="0" w:color="auto"/>
                    <w:right w:val="none" w:sz="0" w:space="0" w:color="auto"/>
                  </w:divBdr>
                  <w:divsChild>
                    <w:div w:id="12946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0846">
          <w:marLeft w:val="0"/>
          <w:marRight w:val="0"/>
          <w:marTop w:val="0"/>
          <w:marBottom w:val="0"/>
          <w:divBdr>
            <w:top w:val="none" w:sz="0" w:space="0" w:color="auto"/>
            <w:left w:val="none" w:sz="0" w:space="0" w:color="auto"/>
            <w:bottom w:val="none" w:sz="0" w:space="0" w:color="auto"/>
            <w:right w:val="none" w:sz="0" w:space="0" w:color="auto"/>
          </w:divBdr>
          <w:divsChild>
            <w:div w:id="1180774596">
              <w:marLeft w:val="-225"/>
              <w:marRight w:val="-225"/>
              <w:marTop w:val="0"/>
              <w:marBottom w:val="0"/>
              <w:divBdr>
                <w:top w:val="none" w:sz="0" w:space="0" w:color="auto"/>
                <w:left w:val="none" w:sz="0" w:space="0" w:color="auto"/>
                <w:bottom w:val="none" w:sz="0" w:space="0" w:color="auto"/>
                <w:right w:val="none" w:sz="0" w:space="0" w:color="auto"/>
              </w:divBdr>
              <w:divsChild>
                <w:div w:id="1764959236">
                  <w:marLeft w:val="0"/>
                  <w:marRight w:val="0"/>
                  <w:marTop w:val="0"/>
                  <w:marBottom w:val="0"/>
                  <w:divBdr>
                    <w:top w:val="none" w:sz="0" w:space="0" w:color="auto"/>
                    <w:left w:val="none" w:sz="0" w:space="0" w:color="auto"/>
                    <w:bottom w:val="none" w:sz="0" w:space="0" w:color="auto"/>
                    <w:right w:val="none" w:sz="0" w:space="0" w:color="auto"/>
                  </w:divBdr>
                  <w:divsChild>
                    <w:div w:id="426584690">
                      <w:marLeft w:val="0"/>
                      <w:marRight w:val="0"/>
                      <w:marTop w:val="0"/>
                      <w:marBottom w:val="0"/>
                      <w:divBdr>
                        <w:top w:val="none" w:sz="0" w:space="0" w:color="auto"/>
                        <w:left w:val="none" w:sz="0" w:space="0" w:color="auto"/>
                        <w:bottom w:val="none" w:sz="0" w:space="0" w:color="auto"/>
                        <w:right w:val="none" w:sz="0" w:space="0" w:color="auto"/>
                      </w:divBdr>
                      <w:divsChild>
                        <w:div w:id="2031448072">
                          <w:marLeft w:val="0"/>
                          <w:marRight w:val="0"/>
                          <w:marTop w:val="0"/>
                          <w:marBottom w:val="0"/>
                          <w:divBdr>
                            <w:top w:val="none" w:sz="0" w:space="0" w:color="auto"/>
                            <w:left w:val="none" w:sz="0" w:space="0" w:color="auto"/>
                            <w:bottom w:val="none" w:sz="0" w:space="0" w:color="auto"/>
                            <w:right w:val="none" w:sz="0" w:space="0" w:color="auto"/>
                          </w:divBdr>
                          <w:divsChild>
                            <w:div w:id="12880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cp:revision>
  <dcterms:created xsi:type="dcterms:W3CDTF">2024-11-14T17:47:00Z</dcterms:created>
  <dcterms:modified xsi:type="dcterms:W3CDTF">2024-11-14T17:49:00Z</dcterms:modified>
</cp:coreProperties>
</file>